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A4269" w14:textId="7133E8E0" w:rsidR="00EA17EF" w:rsidRPr="00EA17EF" w:rsidRDefault="00EA17EF" w:rsidP="00EA17EF">
      <w:pPr>
        <w:spacing w:before="100" w:beforeAutospacing="1" w:after="100" w:afterAutospacing="1"/>
        <w:outlineLvl w:val="2"/>
        <w:rPr>
          <w:rFonts w:ascii="Times New Roman" w:eastAsia="Times New Roman" w:hAnsi="Times New Roman" w:cs="Times New Roman"/>
          <w:b/>
          <w:bCs/>
          <w:i/>
          <w:iCs/>
          <w:sz w:val="27"/>
          <w:szCs w:val="27"/>
        </w:rPr>
      </w:pPr>
      <w:bookmarkStart w:id="0" w:name="_GoBack"/>
      <w:bookmarkEnd w:id="0"/>
      <w:r w:rsidRPr="00EA17EF">
        <w:rPr>
          <w:rFonts w:ascii="Times New Roman" w:eastAsia="Times New Roman" w:hAnsi="Times New Roman" w:cs="Times New Roman"/>
          <w:b/>
          <w:bCs/>
          <w:i/>
          <w:iCs/>
          <w:sz w:val="27"/>
          <w:szCs w:val="27"/>
        </w:rPr>
        <w:t xml:space="preserve">AAUW’s Public Policy program supports AAUW’s mission to advance equity for women and girls through advocacy, education and research.  The Public Policy program is reviewed every 2 years.  </w:t>
      </w:r>
      <w:r>
        <w:rPr>
          <w:rFonts w:ascii="Times New Roman" w:eastAsia="Times New Roman" w:hAnsi="Times New Roman" w:cs="Times New Roman"/>
          <w:b/>
          <w:bCs/>
          <w:i/>
          <w:iCs/>
          <w:sz w:val="27"/>
          <w:szCs w:val="27"/>
        </w:rPr>
        <w:t>2019-2021 p</w:t>
      </w:r>
      <w:r w:rsidRPr="00EA17EF">
        <w:rPr>
          <w:rFonts w:ascii="Times New Roman" w:eastAsia="Times New Roman" w:hAnsi="Times New Roman" w:cs="Times New Roman"/>
          <w:b/>
          <w:bCs/>
          <w:i/>
          <w:iCs/>
          <w:sz w:val="27"/>
          <w:szCs w:val="27"/>
        </w:rPr>
        <w:t xml:space="preserve">riorities for action </w:t>
      </w:r>
      <w:r>
        <w:rPr>
          <w:rFonts w:ascii="Times New Roman" w:eastAsia="Times New Roman" w:hAnsi="Times New Roman" w:cs="Times New Roman"/>
          <w:b/>
          <w:bCs/>
          <w:i/>
          <w:iCs/>
          <w:sz w:val="27"/>
          <w:szCs w:val="27"/>
        </w:rPr>
        <w:t>were</w:t>
      </w:r>
      <w:r w:rsidRPr="00EA17EF">
        <w:rPr>
          <w:rFonts w:ascii="Times New Roman" w:eastAsia="Times New Roman" w:hAnsi="Times New Roman" w:cs="Times New Roman"/>
          <w:b/>
          <w:bCs/>
          <w:i/>
          <w:iCs/>
          <w:sz w:val="27"/>
          <w:szCs w:val="27"/>
        </w:rPr>
        <w:t xml:space="preserve"> chosen</w:t>
      </w:r>
      <w:r>
        <w:rPr>
          <w:rFonts w:ascii="Times New Roman" w:eastAsia="Times New Roman" w:hAnsi="Times New Roman" w:cs="Times New Roman"/>
          <w:b/>
          <w:bCs/>
          <w:i/>
          <w:iCs/>
          <w:sz w:val="27"/>
          <w:szCs w:val="27"/>
        </w:rPr>
        <w:t xml:space="preserve"> using</w:t>
      </w:r>
      <w:r w:rsidRPr="00EA17EF">
        <w:rPr>
          <w:rFonts w:ascii="Times New Roman" w:eastAsia="Times New Roman" w:hAnsi="Times New Roman" w:cs="Times New Roman"/>
          <w:b/>
          <w:bCs/>
          <w:i/>
          <w:iCs/>
          <w:sz w:val="27"/>
          <w:szCs w:val="27"/>
        </w:rPr>
        <w:t xml:space="preserve"> the criteria of viability, critical need and member support.  No order of importance is implied in the listing of the priorities.</w:t>
      </w:r>
    </w:p>
    <w:p w14:paraId="34C9B505" w14:textId="219792DF" w:rsidR="00EA17EF" w:rsidRPr="00F14729" w:rsidRDefault="00EA17EF" w:rsidP="00EA17EF">
      <w:pPr>
        <w:spacing w:before="100" w:beforeAutospacing="1" w:after="100" w:afterAutospacing="1"/>
        <w:outlineLvl w:val="2"/>
        <w:rPr>
          <w:rFonts w:ascii="Times New Roman" w:eastAsia="Times New Roman" w:hAnsi="Times New Roman" w:cs="Times New Roman"/>
          <w:b/>
          <w:bCs/>
          <w:sz w:val="27"/>
          <w:szCs w:val="27"/>
        </w:rPr>
      </w:pPr>
      <w:r w:rsidRPr="00F14729">
        <w:rPr>
          <w:rFonts w:ascii="Times New Roman" w:eastAsia="Times New Roman" w:hAnsi="Times New Roman" w:cs="Times New Roman"/>
          <w:b/>
          <w:bCs/>
          <w:sz w:val="27"/>
          <w:szCs w:val="27"/>
        </w:rPr>
        <w:t>To achieve economic security for all women</w:t>
      </w:r>
      <w:r w:rsidRPr="00F14729">
        <w:rPr>
          <w:rFonts w:ascii="Times New Roman" w:eastAsia="Times New Roman" w:hAnsi="Times New Roman" w:cs="Times New Roman"/>
          <w:b/>
          <w:bCs/>
          <w:i/>
          <w:iCs/>
          <w:sz w:val="27"/>
          <w:szCs w:val="27"/>
        </w:rPr>
        <w:t>,</w:t>
      </w:r>
      <w:r w:rsidRPr="00F14729">
        <w:rPr>
          <w:rFonts w:ascii="Times New Roman" w:eastAsia="Times New Roman" w:hAnsi="Times New Roman" w:cs="Times New Roman"/>
          <w:b/>
          <w:bCs/>
          <w:sz w:val="27"/>
          <w:szCs w:val="27"/>
        </w:rPr>
        <w:t xml:space="preserve"> AAUW CA advocates: </w:t>
      </w:r>
    </w:p>
    <w:p w14:paraId="39323EC8" w14:textId="77777777" w:rsidR="00EA17EF" w:rsidRPr="00F14729" w:rsidRDefault="00EA17EF" w:rsidP="00EA17EF">
      <w:pPr>
        <w:numPr>
          <w:ilvl w:val="0"/>
          <w:numId w:val="1"/>
        </w:numPr>
        <w:spacing w:before="100" w:beforeAutospacing="1" w:after="100" w:afterAutospacing="1"/>
        <w:rPr>
          <w:rFonts w:ascii="Times New Roman" w:eastAsia="Times New Roman" w:hAnsi="Times New Roman" w:cs="Times New Roman"/>
        </w:rPr>
      </w:pPr>
      <w:r w:rsidRPr="00F14729">
        <w:rPr>
          <w:rFonts w:ascii="Times New Roman" w:eastAsia="Times New Roman" w:hAnsi="Times New Roman" w:cs="Times New Roman"/>
        </w:rPr>
        <w:t>Pay equity, fairness in compensation and benefits, and economic justice.</w:t>
      </w:r>
    </w:p>
    <w:p w14:paraId="579F60D0" w14:textId="77777777" w:rsidR="00EA17EF" w:rsidRPr="00F14729" w:rsidRDefault="00EA17EF" w:rsidP="00EA17EF">
      <w:pPr>
        <w:numPr>
          <w:ilvl w:val="0"/>
          <w:numId w:val="1"/>
        </w:numPr>
        <w:spacing w:before="100" w:beforeAutospacing="1" w:after="100" w:afterAutospacing="1"/>
        <w:rPr>
          <w:rFonts w:ascii="Times New Roman" w:eastAsia="Times New Roman" w:hAnsi="Times New Roman" w:cs="Times New Roman"/>
        </w:rPr>
      </w:pPr>
      <w:r w:rsidRPr="00F14729">
        <w:rPr>
          <w:rFonts w:ascii="Times New Roman" w:eastAsia="Times New Roman" w:hAnsi="Times New Roman" w:cs="Times New Roman"/>
        </w:rPr>
        <w:t>Equitable access and advancement in employment, through vigorous enforcement of employment anti-discrimination statutes, including age discrimination.</w:t>
      </w:r>
    </w:p>
    <w:p w14:paraId="1851E375" w14:textId="77777777" w:rsidR="00EA17EF" w:rsidRPr="00F14729" w:rsidRDefault="00EA17EF" w:rsidP="00EA17EF">
      <w:pPr>
        <w:numPr>
          <w:ilvl w:val="0"/>
          <w:numId w:val="1"/>
        </w:numPr>
        <w:spacing w:before="100" w:beforeAutospacing="1" w:after="100" w:afterAutospacing="1"/>
        <w:rPr>
          <w:rFonts w:ascii="Times New Roman" w:eastAsia="Times New Roman" w:hAnsi="Times New Roman" w:cs="Times New Roman"/>
        </w:rPr>
      </w:pPr>
      <w:r w:rsidRPr="00F14729">
        <w:rPr>
          <w:rFonts w:ascii="Times New Roman" w:eastAsia="Times New Roman" w:hAnsi="Times New Roman" w:cs="Times New Roman"/>
        </w:rPr>
        <w:t>Strengthening retirement benefits and programs, including public pension viability, and protecting Social Security from privatization or reduction in benefits.</w:t>
      </w:r>
    </w:p>
    <w:p w14:paraId="188FB574" w14:textId="77777777" w:rsidR="00EA17EF" w:rsidRPr="00F14729" w:rsidRDefault="00EA17EF" w:rsidP="00EA17EF">
      <w:pPr>
        <w:numPr>
          <w:ilvl w:val="0"/>
          <w:numId w:val="1"/>
        </w:numPr>
        <w:spacing w:before="100" w:beforeAutospacing="1" w:after="100" w:afterAutospacing="1"/>
        <w:rPr>
          <w:rFonts w:ascii="Times New Roman" w:eastAsia="Times New Roman" w:hAnsi="Times New Roman" w:cs="Times New Roman"/>
        </w:rPr>
      </w:pPr>
      <w:r w:rsidRPr="00F14729">
        <w:rPr>
          <w:rFonts w:ascii="Times New Roman" w:eastAsia="Times New Roman" w:hAnsi="Times New Roman" w:cs="Times New Roman"/>
        </w:rPr>
        <w:t>Programs that provide all women with education, including financial literacy, training, and support for success in the work force.</w:t>
      </w:r>
    </w:p>
    <w:p w14:paraId="5C30F496" w14:textId="77777777" w:rsidR="00EA17EF" w:rsidRPr="00F14729" w:rsidRDefault="00EA17EF" w:rsidP="00EA17EF">
      <w:pPr>
        <w:numPr>
          <w:ilvl w:val="0"/>
          <w:numId w:val="1"/>
        </w:numPr>
        <w:spacing w:before="100" w:beforeAutospacing="1" w:after="100" w:afterAutospacing="1"/>
        <w:rPr>
          <w:rFonts w:ascii="Times New Roman" w:eastAsia="Times New Roman" w:hAnsi="Times New Roman" w:cs="Times New Roman"/>
        </w:rPr>
      </w:pPr>
      <w:r w:rsidRPr="00F14729">
        <w:rPr>
          <w:rFonts w:ascii="Times New Roman" w:eastAsia="Times New Roman" w:hAnsi="Times New Roman" w:cs="Times New Roman"/>
        </w:rPr>
        <w:t>Strengthening programs that encourage career development and earning potential, including career and technical education, access to post-secondary education, job training for welfare recipients and training for incarcerated women.</w:t>
      </w:r>
    </w:p>
    <w:p w14:paraId="5D240957" w14:textId="77777777" w:rsidR="00EA17EF" w:rsidRPr="00F14729" w:rsidRDefault="00EA17EF" w:rsidP="00EA17EF">
      <w:pPr>
        <w:numPr>
          <w:ilvl w:val="0"/>
          <w:numId w:val="1"/>
        </w:numPr>
        <w:spacing w:before="100" w:beforeAutospacing="1" w:after="100" w:afterAutospacing="1"/>
        <w:rPr>
          <w:rFonts w:ascii="Times New Roman" w:eastAsia="Times New Roman" w:hAnsi="Times New Roman" w:cs="Times New Roman"/>
        </w:rPr>
      </w:pPr>
      <w:r w:rsidRPr="00F14729">
        <w:rPr>
          <w:rFonts w:ascii="Times New Roman" w:eastAsia="Times New Roman" w:hAnsi="Times New Roman" w:cs="Times New Roman"/>
        </w:rPr>
        <w:t>Policies that support work-life balance, including medical leave, family leave, quality and affordable child and dependent care.</w:t>
      </w:r>
    </w:p>
    <w:p w14:paraId="4A872932" w14:textId="77777777" w:rsidR="00EA17EF" w:rsidRPr="00F14729" w:rsidRDefault="00EA17EF" w:rsidP="00EA17EF">
      <w:pPr>
        <w:spacing w:before="100" w:beforeAutospacing="1" w:after="100" w:afterAutospacing="1"/>
        <w:outlineLvl w:val="2"/>
        <w:rPr>
          <w:rFonts w:ascii="Times New Roman" w:eastAsia="Times New Roman" w:hAnsi="Times New Roman" w:cs="Times New Roman"/>
          <w:b/>
          <w:bCs/>
          <w:sz w:val="27"/>
          <w:szCs w:val="27"/>
        </w:rPr>
      </w:pPr>
      <w:r w:rsidRPr="00F14729">
        <w:rPr>
          <w:rFonts w:ascii="Times New Roman" w:eastAsia="Times New Roman" w:hAnsi="Times New Roman" w:cs="Times New Roman"/>
          <w:b/>
          <w:bCs/>
          <w:sz w:val="27"/>
          <w:szCs w:val="27"/>
        </w:rPr>
        <w:t> To support a strong system of high quality public education, AAUW CA advocates:</w:t>
      </w:r>
    </w:p>
    <w:p w14:paraId="3E442DCB" w14:textId="77777777" w:rsidR="00EA17EF" w:rsidRPr="00F14729" w:rsidRDefault="00EA17EF" w:rsidP="00EA17EF">
      <w:pPr>
        <w:numPr>
          <w:ilvl w:val="0"/>
          <w:numId w:val="2"/>
        </w:numPr>
        <w:spacing w:before="100" w:beforeAutospacing="1" w:after="100" w:afterAutospacing="1"/>
        <w:rPr>
          <w:rFonts w:ascii="Times New Roman" w:eastAsia="Times New Roman" w:hAnsi="Times New Roman" w:cs="Times New Roman"/>
        </w:rPr>
      </w:pPr>
      <w:r w:rsidRPr="00F14729">
        <w:rPr>
          <w:rFonts w:ascii="Times New Roman" w:eastAsia="Times New Roman" w:hAnsi="Times New Roman" w:cs="Times New Roman"/>
        </w:rPr>
        <w:t>Vigorous enforcement of federal Title IX (Education Amendments of 1972) and all other federal and California civil rights laws pertaining to education.</w:t>
      </w:r>
    </w:p>
    <w:p w14:paraId="589D9B49" w14:textId="77777777" w:rsidR="00EA17EF" w:rsidRPr="00F14729" w:rsidRDefault="00EA17EF" w:rsidP="00EA17EF">
      <w:pPr>
        <w:numPr>
          <w:ilvl w:val="0"/>
          <w:numId w:val="2"/>
        </w:numPr>
        <w:spacing w:before="100" w:beforeAutospacing="1" w:after="100" w:afterAutospacing="1"/>
        <w:rPr>
          <w:rFonts w:ascii="Times New Roman" w:eastAsia="Times New Roman" w:hAnsi="Times New Roman" w:cs="Times New Roman"/>
        </w:rPr>
      </w:pPr>
      <w:r w:rsidRPr="00F14729">
        <w:rPr>
          <w:rFonts w:ascii="Times New Roman" w:eastAsia="Times New Roman" w:hAnsi="Times New Roman" w:cs="Times New Roman"/>
        </w:rPr>
        <w:t>Adequate and equitable funding for high quality public education for all students, including preschoolers.</w:t>
      </w:r>
    </w:p>
    <w:p w14:paraId="315B37DB" w14:textId="77777777" w:rsidR="00EA17EF" w:rsidRPr="00F14729" w:rsidRDefault="00EA17EF" w:rsidP="00EA17EF">
      <w:pPr>
        <w:numPr>
          <w:ilvl w:val="0"/>
          <w:numId w:val="2"/>
        </w:numPr>
        <w:spacing w:before="100" w:beforeAutospacing="1" w:after="100" w:afterAutospacing="1"/>
        <w:rPr>
          <w:rFonts w:ascii="Times New Roman" w:eastAsia="Times New Roman" w:hAnsi="Times New Roman" w:cs="Times New Roman"/>
        </w:rPr>
      </w:pPr>
      <w:r w:rsidRPr="00F14729">
        <w:rPr>
          <w:rFonts w:ascii="Times New Roman" w:eastAsia="Times New Roman" w:hAnsi="Times New Roman" w:cs="Times New Roman"/>
        </w:rPr>
        <w:t>Increased support for programs that break through barriers for women and girls in science, technology, engineering, and math (STEM) fields.</w:t>
      </w:r>
    </w:p>
    <w:p w14:paraId="137A9B76" w14:textId="77777777" w:rsidR="00EA17EF" w:rsidRPr="00F14729" w:rsidRDefault="00EA17EF" w:rsidP="00EA17EF">
      <w:pPr>
        <w:numPr>
          <w:ilvl w:val="0"/>
          <w:numId w:val="2"/>
        </w:numPr>
        <w:spacing w:before="100" w:beforeAutospacing="1" w:after="100" w:afterAutospacing="1"/>
        <w:rPr>
          <w:rFonts w:ascii="Times New Roman" w:eastAsia="Times New Roman" w:hAnsi="Times New Roman" w:cs="Times New Roman"/>
        </w:rPr>
      </w:pPr>
      <w:r w:rsidRPr="00F14729">
        <w:rPr>
          <w:rFonts w:ascii="Times New Roman" w:eastAsia="Times New Roman" w:hAnsi="Times New Roman" w:cs="Times New Roman"/>
        </w:rPr>
        <w:t>Protection of programs that meet the needs of girls and women in all levels of education and fields of study, including sexual health education and athletics.</w:t>
      </w:r>
    </w:p>
    <w:p w14:paraId="61AABB9B" w14:textId="77777777" w:rsidR="00EA17EF" w:rsidRPr="00F14729" w:rsidRDefault="00EA17EF" w:rsidP="00EA17EF">
      <w:pPr>
        <w:numPr>
          <w:ilvl w:val="0"/>
          <w:numId w:val="2"/>
        </w:numPr>
        <w:spacing w:before="100" w:beforeAutospacing="1" w:after="100" w:afterAutospacing="1"/>
        <w:rPr>
          <w:rFonts w:ascii="Times New Roman" w:eastAsia="Times New Roman" w:hAnsi="Times New Roman" w:cs="Times New Roman"/>
        </w:rPr>
      </w:pPr>
      <w:r w:rsidRPr="00F14729">
        <w:rPr>
          <w:rFonts w:ascii="Times New Roman" w:eastAsia="Times New Roman" w:hAnsi="Times New Roman" w:cs="Times New Roman"/>
        </w:rPr>
        <w:t>Opposition to the use of public funds for nonpublic elementary and secondary education, and for charter schools that do not adhere to the same civil rights and accountability standards as required of other public schools.</w:t>
      </w:r>
    </w:p>
    <w:p w14:paraId="6DEC1CEC" w14:textId="77777777" w:rsidR="00EA17EF" w:rsidRPr="00F14729" w:rsidRDefault="00EA17EF" w:rsidP="00EA17EF">
      <w:pPr>
        <w:numPr>
          <w:ilvl w:val="0"/>
          <w:numId w:val="2"/>
        </w:numPr>
        <w:spacing w:before="100" w:beforeAutospacing="1" w:after="100" w:afterAutospacing="1"/>
        <w:rPr>
          <w:rFonts w:ascii="Times New Roman" w:eastAsia="Times New Roman" w:hAnsi="Times New Roman" w:cs="Times New Roman"/>
        </w:rPr>
      </w:pPr>
      <w:r w:rsidRPr="00F14729">
        <w:rPr>
          <w:rFonts w:ascii="Times New Roman" w:eastAsia="Times New Roman" w:hAnsi="Times New Roman" w:cs="Times New Roman"/>
        </w:rPr>
        <w:t>Support for and adequate funding that gives women and other disadvantaged populations access to higher education, including two-year degree programs and vocational training.</w:t>
      </w:r>
    </w:p>
    <w:p w14:paraId="161E6DFE" w14:textId="77777777" w:rsidR="00EA17EF" w:rsidRPr="00F14729" w:rsidRDefault="00EA17EF" w:rsidP="00EA17EF">
      <w:pPr>
        <w:spacing w:before="100" w:beforeAutospacing="1" w:after="100" w:afterAutospacing="1"/>
        <w:outlineLvl w:val="2"/>
        <w:rPr>
          <w:rFonts w:ascii="Times New Roman" w:eastAsia="Times New Roman" w:hAnsi="Times New Roman" w:cs="Times New Roman"/>
          <w:b/>
          <w:bCs/>
          <w:sz w:val="27"/>
          <w:szCs w:val="27"/>
        </w:rPr>
      </w:pPr>
      <w:r w:rsidRPr="00F14729">
        <w:rPr>
          <w:rFonts w:ascii="Times New Roman" w:eastAsia="Times New Roman" w:hAnsi="Times New Roman" w:cs="Times New Roman"/>
          <w:b/>
          <w:bCs/>
          <w:sz w:val="27"/>
          <w:szCs w:val="27"/>
        </w:rPr>
        <w:t>To guarantee equality, individual rights and social justice for a diverse and inclusive society, AAUW CA advocates:</w:t>
      </w:r>
    </w:p>
    <w:p w14:paraId="286E5E40" w14:textId="77777777" w:rsidR="00EA17EF" w:rsidRPr="00F14729" w:rsidRDefault="00EA17EF" w:rsidP="00EA17EF">
      <w:pPr>
        <w:numPr>
          <w:ilvl w:val="0"/>
          <w:numId w:val="3"/>
        </w:numPr>
        <w:spacing w:before="100" w:beforeAutospacing="1" w:after="100" w:afterAutospacing="1"/>
        <w:rPr>
          <w:rFonts w:ascii="Times New Roman" w:eastAsia="Times New Roman" w:hAnsi="Times New Roman" w:cs="Times New Roman"/>
        </w:rPr>
      </w:pPr>
      <w:r w:rsidRPr="00F14729">
        <w:rPr>
          <w:rFonts w:ascii="Times New Roman" w:eastAsia="Times New Roman" w:hAnsi="Times New Roman" w:cs="Times New Roman"/>
        </w:rPr>
        <w:t>Self- determination of one’s reproductive health decisions.</w:t>
      </w:r>
    </w:p>
    <w:p w14:paraId="2D2280D6" w14:textId="77777777" w:rsidR="00EA17EF" w:rsidRPr="00F14729" w:rsidRDefault="00EA17EF" w:rsidP="00EA17EF">
      <w:pPr>
        <w:numPr>
          <w:ilvl w:val="0"/>
          <w:numId w:val="3"/>
        </w:numPr>
        <w:spacing w:before="100" w:beforeAutospacing="1" w:after="100" w:afterAutospacing="1"/>
        <w:rPr>
          <w:rFonts w:ascii="Times New Roman" w:eastAsia="Times New Roman" w:hAnsi="Times New Roman" w:cs="Times New Roman"/>
        </w:rPr>
      </w:pPr>
      <w:r w:rsidRPr="00F14729">
        <w:rPr>
          <w:rFonts w:ascii="Times New Roman" w:eastAsia="Times New Roman" w:hAnsi="Times New Roman" w:cs="Times New Roman"/>
        </w:rPr>
        <w:t>Increased access to quality, affordable health care, and comprehensive family planning services.</w:t>
      </w:r>
    </w:p>
    <w:p w14:paraId="1FB56570" w14:textId="77777777" w:rsidR="00EA17EF" w:rsidRPr="00F14729" w:rsidRDefault="00EA17EF" w:rsidP="00EA17EF">
      <w:pPr>
        <w:numPr>
          <w:ilvl w:val="0"/>
          <w:numId w:val="3"/>
        </w:numPr>
        <w:spacing w:before="100" w:beforeAutospacing="1" w:after="100" w:afterAutospacing="1"/>
        <w:rPr>
          <w:rFonts w:ascii="Times New Roman" w:eastAsia="Times New Roman" w:hAnsi="Times New Roman" w:cs="Times New Roman"/>
        </w:rPr>
      </w:pPr>
      <w:r w:rsidRPr="00F14729">
        <w:rPr>
          <w:rFonts w:ascii="Times New Roman" w:eastAsia="Times New Roman" w:hAnsi="Times New Roman" w:cs="Times New Roman"/>
        </w:rPr>
        <w:t>Freedom from violence and fear of violence, including bullying, sexual harassment, sexual assault, human trafficking, hate crimes and gun violence, in homes, schools, workplaces and communities.</w:t>
      </w:r>
    </w:p>
    <w:p w14:paraId="0D014F69" w14:textId="77777777" w:rsidR="00EA17EF" w:rsidRPr="00F14729" w:rsidRDefault="00EA17EF" w:rsidP="00EA17EF">
      <w:pPr>
        <w:numPr>
          <w:ilvl w:val="0"/>
          <w:numId w:val="3"/>
        </w:numPr>
        <w:spacing w:before="100" w:beforeAutospacing="1" w:after="100" w:afterAutospacing="1"/>
        <w:rPr>
          <w:rFonts w:ascii="Times New Roman" w:eastAsia="Times New Roman" w:hAnsi="Times New Roman" w:cs="Times New Roman"/>
        </w:rPr>
      </w:pPr>
      <w:r w:rsidRPr="00F14729">
        <w:rPr>
          <w:rFonts w:ascii="Times New Roman" w:eastAsia="Times New Roman" w:hAnsi="Times New Roman" w:cs="Times New Roman"/>
        </w:rPr>
        <w:t>Strengthening California programs, including affordable housing, that improve the lives of women, children and families living at or below the poverty level.</w:t>
      </w:r>
    </w:p>
    <w:p w14:paraId="06501AD5" w14:textId="77777777" w:rsidR="00EA17EF" w:rsidRPr="00F14729" w:rsidRDefault="00EA17EF" w:rsidP="00EA17EF">
      <w:pPr>
        <w:numPr>
          <w:ilvl w:val="0"/>
          <w:numId w:val="3"/>
        </w:numPr>
        <w:spacing w:before="100" w:beforeAutospacing="1" w:after="100" w:afterAutospacing="1"/>
        <w:rPr>
          <w:rFonts w:ascii="Times New Roman" w:eastAsia="Times New Roman" w:hAnsi="Times New Roman" w:cs="Times New Roman"/>
        </w:rPr>
      </w:pPr>
      <w:r w:rsidRPr="00F14729">
        <w:rPr>
          <w:rFonts w:ascii="Times New Roman" w:eastAsia="Times New Roman" w:hAnsi="Times New Roman" w:cs="Times New Roman"/>
        </w:rPr>
        <w:t>Support for United Nations programs that address human rights and women’s and girls’ concerns.</w:t>
      </w:r>
    </w:p>
    <w:p w14:paraId="4A220CE2" w14:textId="77777777" w:rsidR="00EA17EF" w:rsidRPr="00F14729" w:rsidRDefault="00EA17EF" w:rsidP="00EA17EF">
      <w:pPr>
        <w:numPr>
          <w:ilvl w:val="0"/>
          <w:numId w:val="3"/>
        </w:numPr>
        <w:spacing w:before="100" w:beforeAutospacing="1" w:after="100" w:afterAutospacing="1"/>
        <w:rPr>
          <w:rFonts w:ascii="Times New Roman" w:eastAsia="Times New Roman" w:hAnsi="Times New Roman" w:cs="Times New Roman"/>
        </w:rPr>
      </w:pPr>
      <w:r w:rsidRPr="00F14729">
        <w:rPr>
          <w:rFonts w:ascii="Times New Roman" w:eastAsia="Times New Roman" w:hAnsi="Times New Roman" w:cs="Times New Roman"/>
        </w:rPr>
        <w:t>Freedom in definition of self-identity and family, and guarantee of civil rights for all forms of self-identity and all family structures.</w:t>
      </w:r>
    </w:p>
    <w:p w14:paraId="6D21085A" w14:textId="68305772" w:rsidR="002E072E" w:rsidRPr="00EA17EF" w:rsidRDefault="00EA17EF" w:rsidP="00EA17EF">
      <w:pPr>
        <w:numPr>
          <w:ilvl w:val="0"/>
          <w:numId w:val="3"/>
        </w:numPr>
        <w:spacing w:before="100" w:beforeAutospacing="1" w:after="100" w:afterAutospacing="1"/>
        <w:rPr>
          <w:rFonts w:ascii="Times New Roman" w:eastAsia="Times New Roman" w:hAnsi="Times New Roman" w:cs="Times New Roman"/>
        </w:rPr>
      </w:pPr>
      <w:r w:rsidRPr="00F14729">
        <w:rPr>
          <w:rFonts w:ascii="Times New Roman" w:eastAsia="Times New Roman" w:hAnsi="Times New Roman" w:cs="Times New Roman"/>
        </w:rPr>
        <w:t>Vigorous protection of and full access to civil and constitutional rights for all.  Continued support for passage of the Equal Rights Amendment.</w:t>
      </w:r>
    </w:p>
    <w:sectPr w:rsidR="002E072E" w:rsidRPr="00EA17EF" w:rsidSect="00F147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85A80"/>
    <w:multiLevelType w:val="multilevel"/>
    <w:tmpl w:val="5192D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9D3734"/>
    <w:multiLevelType w:val="multilevel"/>
    <w:tmpl w:val="124C6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F60FFA"/>
    <w:multiLevelType w:val="multilevel"/>
    <w:tmpl w:val="374A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7EF"/>
    <w:rsid w:val="001B57DC"/>
    <w:rsid w:val="002E072E"/>
    <w:rsid w:val="00D266AF"/>
    <w:rsid w:val="00EA17EF"/>
    <w:rsid w:val="00FE1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AE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7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7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499</Words>
  <Characters>2848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Coe</dc:creator>
  <cp:keywords/>
  <dc:description/>
  <cp:lastModifiedBy>Bonnie Gallogly</cp:lastModifiedBy>
  <cp:revision>2</cp:revision>
  <cp:lastPrinted>2019-09-25T18:27:00Z</cp:lastPrinted>
  <dcterms:created xsi:type="dcterms:W3CDTF">2019-09-25T18:27:00Z</dcterms:created>
  <dcterms:modified xsi:type="dcterms:W3CDTF">2019-09-25T18:27:00Z</dcterms:modified>
</cp:coreProperties>
</file>